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97" w:rsidRPr="00F95081" w:rsidRDefault="001F2597" w:rsidP="001F2597">
      <w:pPr>
        <w:widowControl w:val="0"/>
        <w:tabs>
          <w:tab w:val="left" w:pos="709"/>
        </w:tabs>
        <w:ind w:firstLine="0"/>
        <w:jc w:val="center"/>
        <w:rPr>
          <w:rFonts w:eastAsia="Times New Roman"/>
          <w:b/>
          <w:szCs w:val="24"/>
          <w:lang w:eastAsia="ru-RU"/>
        </w:rPr>
      </w:pPr>
      <w:r w:rsidRPr="00F95081">
        <w:rPr>
          <w:rFonts w:eastAsia="Times New Roman"/>
          <w:b/>
          <w:szCs w:val="24"/>
          <w:lang w:eastAsia="ru-RU"/>
        </w:rPr>
        <w:t xml:space="preserve">Вопросы для экзамена по дисциплине </w:t>
      </w:r>
    </w:p>
    <w:p w:rsidR="001F2597" w:rsidRPr="00F95081" w:rsidRDefault="001F2597" w:rsidP="001F2597">
      <w:pPr>
        <w:widowControl w:val="0"/>
        <w:tabs>
          <w:tab w:val="left" w:pos="709"/>
        </w:tabs>
        <w:ind w:firstLine="0"/>
        <w:jc w:val="center"/>
        <w:rPr>
          <w:rFonts w:eastAsia="Times New Roman"/>
          <w:b/>
          <w:szCs w:val="24"/>
          <w:lang w:eastAsia="ru-RU"/>
        </w:rPr>
      </w:pPr>
      <w:bookmarkStart w:id="0" w:name="_GoBack"/>
      <w:bookmarkEnd w:id="0"/>
      <w:r w:rsidRPr="00F95081">
        <w:rPr>
          <w:rFonts w:eastAsia="Times New Roman"/>
          <w:b/>
          <w:szCs w:val="24"/>
          <w:lang w:eastAsia="ru-RU"/>
        </w:rPr>
        <w:t xml:space="preserve"> «История государства и права зарубежных стран»</w:t>
      </w:r>
    </w:p>
    <w:p w:rsidR="001F2597" w:rsidRPr="00F95081" w:rsidRDefault="001F2597" w:rsidP="001F2597">
      <w:pPr>
        <w:jc w:val="center"/>
        <w:rPr>
          <w:b/>
          <w:szCs w:val="24"/>
        </w:rPr>
      </w:pPr>
    </w:p>
    <w:p w:rsidR="001F2597" w:rsidRPr="00F95081" w:rsidRDefault="001F2597" w:rsidP="001F2597">
      <w:pPr>
        <w:pStyle w:val="a3"/>
        <w:numPr>
          <w:ilvl w:val="0"/>
          <w:numId w:val="1"/>
        </w:numPr>
        <w:ind w:left="709" w:hanging="425"/>
        <w:jc w:val="both"/>
        <w:rPr>
          <w:szCs w:val="24"/>
        </w:rPr>
      </w:pPr>
      <w:r w:rsidRPr="00F95081">
        <w:rPr>
          <w:szCs w:val="24"/>
        </w:rPr>
        <w:t xml:space="preserve">Предмет и научные задачи дисциплины «История государства и права зарубежных стран». Периодизация истории государства и права зарубежных стран. 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proofErr w:type="spellStart"/>
      <w:r w:rsidRPr="00F95081">
        <w:rPr>
          <w:szCs w:val="24"/>
        </w:rPr>
        <w:t>Догосударственные</w:t>
      </w:r>
      <w:proofErr w:type="spellEnd"/>
      <w:r w:rsidRPr="00F95081">
        <w:rPr>
          <w:szCs w:val="24"/>
        </w:rPr>
        <w:t xml:space="preserve"> формы права. Этапы становления государственной организации.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Историческая характеристика Древневосточной цивилизации. Понятие и признаки восточной деспотии.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Древнейшие города-государства Древней Месопотамии. Вавилонское царство: государственный и общественный строй.  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Законы Хаммурапи: история создания, структура изложения, основные институты и нормы.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>Древний Египет: особенности организации государства и права.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Государственный и общественный строй Древней Индии. Империя </w:t>
      </w:r>
      <w:proofErr w:type="spellStart"/>
      <w:r w:rsidRPr="00F95081">
        <w:rPr>
          <w:szCs w:val="24"/>
        </w:rPr>
        <w:t>Маурьев</w:t>
      </w:r>
      <w:proofErr w:type="spellEnd"/>
      <w:r w:rsidRPr="00F95081">
        <w:rPr>
          <w:szCs w:val="24"/>
        </w:rPr>
        <w:t xml:space="preserve">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>Законы Ману: общая характеристика, структура, основные институты и нормы.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Древний Китай: общественный строй, государственная организация, правовые нормы и институты.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Особенности становления античной государственности. Демократическое государство Древних Афин: органы власти и управления.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>Общая характеристика античного права. (На примере правовых аспектов афинской демократии).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Государственный и общественный строй Древней Спарты.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>Возникновение Древнеримского государства. Этапы развития государственности Древнего Рима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Общая характеристика основных этапов развития римского права.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Законы </w:t>
      </w:r>
      <w:r w:rsidRPr="00F95081">
        <w:rPr>
          <w:szCs w:val="24"/>
          <w:lang w:val="en-US"/>
        </w:rPr>
        <w:t>XII</w:t>
      </w:r>
      <w:r w:rsidRPr="00F95081">
        <w:rPr>
          <w:szCs w:val="24"/>
        </w:rPr>
        <w:t xml:space="preserve"> таблиц: общая характеристика, структура, основные институты и нормы.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Формирование государственно-правовых институтов феодального строя. Этапы эволюции западноевропейских феодальных государств. 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Особенности западноевропейского средневекового права. Сущность партикулярных правовых систем.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>Возникновение и развитие раннефеодального государства у франков. Монархия Меровингов.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Реформа Карла </w:t>
      </w:r>
      <w:proofErr w:type="spellStart"/>
      <w:r w:rsidRPr="00F95081">
        <w:rPr>
          <w:szCs w:val="24"/>
        </w:rPr>
        <w:t>Мартелла</w:t>
      </w:r>
      <w:proofErr w:type="spellEnd"/>
      <w:r w:rsidRPr="00F95081">
        <w:rPr>
          <w:szCs w:val="24"/>
        </w:rPr>
        <w:t xml:space="preserve">. Монархия Меровингов.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Варварские правды: общественно-юридический быт. (На примере Салической правды).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>Эволюция государственного и общественного строя Средневековой Франции. Формирование сословно-представительной монархии. Деятельность Генеральных штатов.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Особенности французского абсолютизма. Реформы кардинала Ришелье. 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Средневековая Англия: государственный и общественный строй. Великая хартия вольностей </w:t>
      </w:r>
      <w:smartTag w:uri="urn:schemas-microsoft-com:office:smarttags" w:element="metricconverter">
        <w:smartTagPr>
          <w:attr w:name="ProductID" w:val="1215 г"/>
        </w:smartTagPr>
        <w:r w:rsidRPr="00F95081">
          <w:rPr>
            <w:szCs w:val="24"/>
          </w:rPr>
          <w:t>1215 г</w:t>
        </w:r>
      </w:smartTag>
      <w:r w:rsidRPr="00F95081">
        <w:rPr>
          <w:szCs w:val="24"/>
        </w:rPr>
        <w:t>. Становление английского парламента.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Особенности английского абсолютизма.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Особенности феодального развития Германии </w:t>
      </w:r>
      <w:r w:rsidRPr="00F95081">
        <w:rPr>
          <w:szCs w:val="24"/>
          <w:lang w:val="en-US"/>
        </w:rPr>
        <w:t>IX</w:t>
      </w:r>
      <w:r w:rsidRPr="00F95081">
        <w:rPr>
          <w:szCs w:val="24"/>
        </w:rPr>
        <w:t xml:space="preserve"> – </w:t>
      </w:r>
      <w:r w:rsidRPr="00F95081">
        <w:rPr>
          <w:szCs w:val="24"/>
          <w:lang w:val="en-US"/>
        </w:rPr>
        <w:t>XIV</w:t>
      </w:r>
      <w:r w:rsidRPr="00F95081">
        <w:rPr>
          <w:szCs w:val="24"/>
        </w:rPr>
        <w:t xml:space="preserve"> вв.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Политический распад Германии. «Золотая булла».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>«Каролина» - уголовно-процессуальное уложение феодальной Германии.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Общая характеристика государства и права стран Средневекового Востока.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Государственный строй Арабского Халифата.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>Мусульманское право: источники, правовые институты и нормы.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Государство и право Средневекового Китая.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>Государство и право Средневековой Японии.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>Особенности эволюции государства и права в эпохи Нового времени. Становление национальных правовых систем.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lastRenderedPageBreak/>
        <w:t>Английская буржуазная революция. Преобразование государственного строя (1640 – 1660 гг.).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  <w:lang w:val="en-US"/>
        </w:rPr>
        <w:t>Habeas</w:t>
      </w:r>
      <w:r w:rsidRPr="00F95081">
        <w:rPr>
          <w:szCs w:val="24"/>
        </w:rPr>
        <w:t xml:space="preserve"> </w:t>
      </w:r>
      <w:r w:rsidRPr="00F95081">
        <w:rPr>
          <w:szCs w:val="24"/>
          <w:lang w:val="en-US"/>
        </w:rPr>
        <w:t>Corpus</w:t>
      </w:r>
      <w:r w:rsidRPr="00F95081">
        <w:rPr>
          <w:szCs w:val="24"/>
        </w:rPr>
        <w:t xml:space="preserve"> </w:t>
      </w:r>
      <w:r w:rsidRPr="00F95081">
        <w:rPr>
          <w:szCs w:val="24"/>
          <w:lang w:val="en-US"/>
        </w:rPr>
        <w:t>Act</w:t>
      </w:r>
      <w:r w:rsidRPr="00F95081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679 г"/>
        </w:smartTagPr>
        <w:r w:rsidRPr="00F95081">
          <w:rPr>
            <w:szCs w:val="24"/>
          </w:rPr>
          <w:t>1679 г</w:t>
        </w:r>
      </w:smartTag>
      <w:r w:rsidRPr="00F95081">
        <w:rPr>
          <w:szCs w:val="24"/>
        </w:rPr>
        <w:t xml:space="preserve">. Билль о правах </w:t>
      </w:r>
      <w:smartTag w:uri="urn:schemas-microsoft-com:office:smarttags" w:element="metricconverter">
        <w:smartTagPr>
          <w:attr w:name="ProductID" w:val="1689 г"/>
        </w:smartTagPr>
        <w:r w:rsidRPr="00F95081">
          <w:rPr>
            <w:szCs w:val="24"/>
          </w:rPr>
          <w:t>1689 г</w:t>
        </w:r>
      </w:smartTag>
      <w:r w:rsidRPr="00F95081">
        <w:rPr>
          <w:szCs w:val="24"/>
        </w:rPr>
        <w:t>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Формирование английской конституционной монархии в </w:t>
      </w:r>
      <w:r w:rsidRPr="00F95081">
        <w:rPr>
          <w:szCs w:val="24"/>
          <w:lang w:val="en-US"/>
        </w:rPr>
        <w:t>XVIII</w:t>
      </w:r>
      <w:r w:rsidRPr="00F95081">
        <w:rPr>
          <w:szCs w:val="24"/>
        </w:rPr>
        <w:t xml:space="preserve"> – </w:t>
      </w:r>
      <w:r w:rsidRPr="00F95081">
        <w:rPr>
          <w:szCs w:val="24"/>
          <w:lang w:val="en-US"/>
        </w:rPr>
        <w:t>XIX</w:t>
      </w:r>
      <w:r w:rsidRPr="00F95081">
        <w:rPr>
          <w:szCs w:val="24"/>
        </w:rPr>
        <w:t xml:space="preserve"> вв.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>Образование США. Декларация независимости.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Конституция США </w:t>
      </w:r>
      <w:smartTag w:uri="urn:schemas-microsoft-com:office:smarttags" w:element="metricconverter">
        <w:smartTagPr>
          <w:attr w:name="ProductID" w:val="1787 г"/>
        </w:smartTagPr>
        <w:r w:rsidRPr="00F95081">
          <w:rPr>
            <w:szCs w:val="24"/>
          </w:rPr>
          <w:t>1787 г</w:t>
        </w:r>
      </w:smartTag>
      <w:r w:rsidRPr="00F95081">
        <w:rPr>
          <w:szCs w:val="24"/>
        </w:rPr>
        <w:t xml:space="preserve">.: структура, содержание, особенности. Билль о правах </w:t>
      </w:r>
      <w:smartTag w:uri="urn:schemas-microsoft-com:office:smarttags" w:element="metricconverter">
        <w:smartTagPr>
          <w:attr w:name="ProductID" w:val="1791 г"/>
        </w:smartTagPr>
        <w:r w:rsidRPr="00F95081">
          <w:rPr>
            <w:szCs w:val="24"/>
          </w:rPr>
          <w:t>1791 г</w:t>
        </w:r>
      </w:smartTag>
      <w:r w:rsidRPr="00F95081">
        <w:rPr>
          <w:szCs w:val="24"/>
        </w:rPr>
        <w:t>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Конституционное развитие США в конце </w:t>
      </w:r>
      <w:r w:rsidRPr="00F95081">
        <w:rPr>
          <w:szCs w:val="24"/>
          <w:lang w:val="en-US"/>
        </w:rPr>
        <w:t>XVIII</w:t>
      </w:r>
      <w:r w:rsidRPr="00F95081">
        <w:rPr>
          <w:szCs w:val="24"/>
        </w:rPr>
        <w:t xml:space="preserve"> – начале </w:t>
      </w:r>
      <w:r w:rsidRPr="00F95081">
        <w:rPr>
          <w:szCs w:val="24"/>
          <w:lang w:val="en-US"/>
        </w:rPr>
        <w:t>XX</w:t>
      </w:r>
      <w:r w:rsidRPr="00F95081">
        <w:rPr>
          <w:szCs w:val="24"/>
        </w:rPr>
        <w:t xml:space="preserve"> в.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Право Англии и США: общее и особенное.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Французская буржуазная революция 1789 – 1794 гг.: причины, основные этапы.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Эволюция государственного строя Франции конца </w:t>
      </w:r>
      <w:r w:rsidRPr="00F95081">
        <w:rPr>
          <w:szCs w:val="24"/>
          <w:lang w:val="en-US"/>
        </w:rPr>
        <w:t>XVIII</w:t>
      </w:r>
      <w:r w:rsidRPr="00F95081">
        <w:rPr>
          <w:szCs w:val="24"/>
        </w:rPr>
        <w:t xml:space="preserve"> – </w:t>
      </w:r>
      <w:r w:rsidRPr="00F95081">
        <w:rPr>
          <w:szCs w:val="24"/>
          <w:lang w:val="en-US"/>
        </w:rPr>
        <w:t>XIX</w:t>
      </w:r>
      <w:r w:rsidRPr="00F95081">
        <w:rPr>
          <w:szCs w:val="24"/>
        </w:rPr>
        <w:t xml:space="preserve"> вв. Политическая система Второй Республики и Второй Империи. Парижская Коммуна </w:t>
      </w:r>
      <w:smartTag w:uri="urn:schemas-microsoft-com:office:smarttags" w:element="metricconverter">
        <w:smartTagPr>
          <w:attr w:name="ProductID" w:val="1871 г"/>
        </w:smartTagPr>
        <w:r w:rsidRPr="00F95081">
          <w:rPr>
            <w:szCs w:val="24"/>
          </w:rPr>
          <w:t>1871 г</w:t>
        </w:r>
      </w:smartTag>
      <w:r w:rsidRPr="00F95081">
        <w:rPr>
          <w:szCs w:val="24"/>
        </w:rPr>
        <w:t xml:space="preserve">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Организация политической власти Третьей республики. Конституция </w:t>
      </w:r>
      <w:smartTag w:uri="urn:schemas-microsoft-com:office:smarttags" w:element="metricconverter">
        <w:smartTagPr>
          <w:attr w:name="ProductID" w:val="1875 г"/>
        </w:smartTagPr>
        <w:r w:rsidRPr="00F95081">
          <w:rPr>
            <w:szCs w:val="24"/>
          </w:rPr>
          <w:t>1875 г</w:t>
        </w:r>
      </w:smartTag>
      <w:r w:rsidRPr="00F95081">
        <w:rPr>
          <w:szCs w:val="24"/>
        </w:rPr>
        <w:t xml:space="preserve">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Гражданский кодекс Франции </w:t>
      </w:r>
      <w:smartTag w:uri="urn:schemas-microsoft-com:office:smarttags" w:element="metricconverter">
        <w:smartTagPr>
          <w:attr w:name="ProductID" w:val="1804 г"/>
        </w:smartTagPr>
        <w:r w:rsidRPr="00F95081">
          <w:rPr>
            <w:szCs w:val="24"/>
          </w:rPr>
          <w:t>1804 г</w:t>
        </w:r>
      </w:smartTag>
      <w:r w:rsidRPr="00F95081">
        <w:rPr>
          <w:szCs w:val="24"/>
        </w:rPr>
        <w:t xml:space="preserve">.: разработка, принятие, общая характеристика. 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Революция </w:t>
      </w:r>
      <w:smartTag w:uri="urn:schemas-microsoft-com:office:smarttags" w:element="metricconverter">
        <w:smartTagPr>
          <w:attr w:name="ProductID" w:val="1848 г"/>
        </w:smartTagPr>
        <w:r w:rsidRPr="00F95081">
          <w:rPr>
            <w:szCs w:val="24"/>
          </w:rPr>
          <w:t>1848 г</w:t>
        </w:r>
      </w:smartTag>
      <w:r w:rsidRPr="00F95081">
        <w:rPr>
          <w:szCs w:val="24"/>
        </w:rPr>
        <w:t xml:space="preserve">. в Германии. Конституция Пруссии </w:t>
      </w:r>
      <w:smartTag w:uri="urn:schemas-microsoft-com:office:smarttags" w:element="metricconverter">
        <w:smartTagPr>
          <w:attr w:name="ProductID" w:val="1850 г"/>
        </w:smartTagPr>
        <w:r w:rsidRPr="00F95081">
          <w:rPr>
            <w:szCs w:val="24"/>
          </w:rPr>
          <w:t>1850 г</w:t>
        </w:r>
      </w:smartTag>
      <w:r w:rsidRPr="00F95081">
        <w:rPr>
          <w:szCs w:val="24"/>
        </w:rPr>
        <w:t>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Образование Германской империи. Конституция </w:t>
      </w:r>
      <w:smartTag w:uri="urn:schemas-microsoft-com:office:smarttags" w:element="metricconverter">
        <w:smartTagPr>
          <w:attr w:name="ProductID" w:val="1871 г"/>
        </w:smartTagPr>
        <w:r w:rsidRPr="00F95081">
          <w:rPr>
            <w:szCs w:val="24"/>
          </w:rPr>
          <w:t>1871 г</w:t>
        </w:r>
      </w:smartTag>
      <w:r w:rsidRPr="00F95081">
        <w:rPr>
          <w:szCs w:val="24"/>
        </w:rPr>
        <w:t>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Германское Гражданское уложение </w:t>
      </w:r>
      <w:smartTag w:uri="urn:schemas-microsoft-com:office:smarttags" w:element="metricconverter">
        <w:smartTagPr>
          <w:attr w:name="ProductID" w:val="1900 г"/>
        </w:smartTagPr>
        <w:r w:rsidRPr="00F95081">
          <w:rPr>
            <w:szCs w:val="24"/>
          </w:rPr>
          <w:t>1900 г</w:t>
        </w:r>
      </w:smartTag>
      <w:r w:rsidRPr="00F95081">
        <w:rPr>
          <w:szCs w:val="24"/>
        </w:rPr>
        <w:t xml:space="preserve">.: разработка, принятие, общая характеристика. 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Государственное развитие Китая в Новое время.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Государственное развитие Японии в Новое время. Конституция </w:t>
      </w:r>
      <w:smartTag w:uri="urn:schemas-microsoft-com:office:smarttags" w:element="metricconverter">
        <w:smartTagPr>
          <w:attr w:name="ProductID" w:val="1889 г"/>
        </w:smartTagPr>
        <w:r w:rsidRPr="00F95081">
          <w:rPr>
            <w:szCs w:val="24"/>
          </w:rPr>
          <w:t>1889 г</w:t>
        </w:r>
      </w:smartTag>
      <w:r w:rsidRPr="00F95081">
        <w:rPr>
          <w:szCs w:val="24"/>
        </w:rPr>
        <w:t>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Основные тенденции развития государства и права Новейшего времени.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Развитие государственно-политической системы США в </w:t>
      </w:r>
      <w:r w:rsidRPr="00F95081">
        <w:rPr>
          <w:szCs w:val="24"/>
          <w:lang w:val="en-US"/>
        </w:rPr>
        <w:t>XX</w:t>
      </w:r>
      <w:r w:rsidRPr="00F95081">
        <w:rPr>
          <w:szCs w:val="24"/>
        </w:rPr>
        <w:t xml:space="preserve"> в.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Эволюция государственного строя Великобритании в </w:t>
      </w:r>
      <w:r w:rsidRPr="00F95081">
        <w:rPr>
          <w:szCs w:val="24"/>
          <w:lang w:val="en-US"/>
        </w:rPr>
        <w:t>XX</w:t>
      </w:r>
      <w:r w:rsidRPr="00F95081">
        <w:rPr>
          <w:szCs w:val="24"/>
        </w:rPr>
        <w:t xml:space="preserve"> в.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Франция в начале </w:t>
      </w:r>
      <w:r w:rsidRPr="00F95081">
        <w:rPr>
          <w:szCs w:val="24"/>
          <w:lang w:val="en-US"/>
        </w:rPr>
        <w:t>XX</w:t>
      </w:r>
      <w:r w:rsidRPr="00F95081">
        <w:rPr>
          <w:szCs w:val="24"/>
        </w:rPr>
        <w:t xml:space="preserve"> в. Эволюция государственного строя </w:t>
      </w:r>
      <w:r w:rsidRPr="00F95081">
        <w:rPr>
          <w:szCs w:val="24"/>
          <w:lang w:val="en-US"/>
        </w:rPr>
        <w:t>III</w:t>
      </w:r>
      <w:r w:rsidRPr="00F95081">
        <w:rPr>
          <w:szCs w:val="24"/>
        </w:rPr>
        <w:t xml:space="preserve"> Республики.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Четвертая, Республика во Франции. Конституция </w:t>
      </w:r>
      <w:smartTag w:uri="urn:schemas-microsoft-com:office:smarttags" w:element="metricconverter">
        <w:smartTagPr>
          <w:attr w:name="ProductID" w:val="1946 г"/>
        </w:smartTagPr>
        <w:r w:rsidRPr="00F95081">
          <w:rPr>
            <w:szCs w:val="24"/>
          </w:rPr>
          <w:t>1946 г</w:t>
        </w:r>
      </w:smartTag>
      <w:r w:rsidRPr="00F95081">
        <w:rPr>
          <w:szCs w:val="24"/>
        </w:rPr>
        <w:t>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Пятая, Республика во Франции. Конституция </w:t>
      </w:r>
      <w:smartTag w:uri="urn:schemas-microsoft-com:office:smarttags" w:element="metricconverter">
        <w:smartTagPr>
          <w:attr w:name="ProductID" w:val="1958 г"/>
        </w:smartTagPr>
        <w:r w:rsidRPr="00F95081">
          <w:rPr>
            <w:szCs w:val="24"/>
          </w:rPr>
          <w:t>1958 г</w:t>
        </w:r>
      </w:smartTag>
      <w:r w:rsidRPr="00F95081">
        <w:rPr>
          <w:szCs w:val="24"/>
        </w:rPr>
        <w:t>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Веймарская республика в Германии. Конституция </w:t>
      </w:r>
      <w:smartTag w:uri="urn:schemas-microsoft-com:office:smarttags" w:element="metricconverter">
        <w:smartTagPr>
          <w:attr w:name="ProductID" w:val="1919 г"/>
        </w:smartTagPr>
        <w:r w:rsidRPr="00F95081">
          <w:rPr>
            <w:szCs w:val="24"/>
          </w:rPr>
          <w:t>1919 г</w:t>
        </w:r>
      </w:smartTag>
      <w:r w:rsidRPr="00F95081">
        <w:rPr>
          <w:szCs w:val="24"/>
        </w:rPr>
        <w:t>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Государственный строй фашистской Германии: механизм диктатуры.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>Развитие Германии после Второй Мировой войны. Образование ФРГ.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Особенности государственного развития ГДР. Объединение Германии в </w:t>
      </w:r>
      <w:smartTag w:uri="urn:schemas-microsoft-com:office:smarttags" w:element="metricconverter">
        <w:smartTagPr>
          <w:attr w:name="ProductID" w:val="1990 г"/>
        </w:smartTagPr>
        <w:r w:rsidRPr="00F95081">
          <w:rPr>
            <w:szCs w:val="24"/>
          </w:rPr>
          <w:t>1990 г</w:t>
        </w:r>
      </w:smartTag>
      <w:r w:rsidRPr="00F95081">
        <w:rPr>
          <w:szCs w:val="24"/>
        </w:rPr>
        <w:t xml:space="preserve">. 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>Государственное развитие Китая в Новейшее время. Образование КНР.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Государственное развитие Японии в Новейшее время. </w:t>
      </w:r>
    </w:p>
    <w:p w:rsidR="001F2597" w:rsidRPr="00F95081" w:rsidRDefault="001F2597" w:rsidP="001F2597">
      <w:pPr>
        <w:pStyle w:val="a3"/>
        <w:numPr>
          <w:ilvl w:val="0"/>
          <w:numId w:val="1"/>
        </w:numPr>
        <w:ind w:left="641" w:hanging="357"/>
        <w:jc w:val="both"/>
        <w:rPr>
          <w:szCs w:val="24"/>
        </w:rPr>
      </w:pPr>
      <w:r w:rsidRPr="00F95081">
        <w:rPr>
          <w:szCs w:val="24"/>
        </w:rPr>
        <w:t xml:space="preserve">Основные изменения в источниках права, отраслях законодательства, национальных системах права в Новейшее время. (На примере англо-американской и континентальной систем). </w:t>
      </w:r>
    </w:p>
    <w:p w:rsidR="00854191" w:rsidRDefault="00854191"/>
    <w:sectPr w:rsidR="0085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77A69"/>
    <w:multiLevelType w:val="hybridMultilevel"/>
    <w:tmpl w:val="359CF338"/>
    <w:lvl w:ilvl="0" w:tplc="8D78B5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97"/>
    <w:rsid w:val="001F2597"/>
    <w:rsid w:val="0085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F44CE-7ECA-460F-B08D-71AF2523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97"/>
    <w:pPr>
      <w:spacing w:after="0" w:line="240" w:lineRule="auto"/>
      <w:ind w:firstLine="709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2023-11-27T14:30:00Z</dcterms:created>
  <dcterms:modified xsi:type="dcterms:W3CDTF">2023-11-27T14:31:00Z</dcterms:modified>
</cp:coreProperties>
</file>